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141" w:rsidRDefault="00F721A5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23.03.2017 Г</w:t>
      </w:r>
      <w:r w:rsidR="002B3141">
        <w:rPr>
          <w:rFonts w:ascii="Arial" w:hAnsi="Arial" w:cs="Arial"/>
          <w:b/>
          <w:sz w:val="32"/>
          <w:szCs w:val="32"/>
        </w:rPr>
        <w:t>. №10</w:t>
      </w:r>
    </w:p>
    <w:p w:rsidR="002B3141" w:rsidRDefault="002B3141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2B3141" w:rsidRDefault="002B3141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2B3141" w:rsidRDefault="002B3141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2B3141" w:rsidRDefault="00F721A5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721A5" w:rsidRDefault="00F721A5" w:rsidP="00F721A5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2B3141" w:rsidRDefault="002B3141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2B3141" w:rsidRDefault="002B3141" w:rsidP="002B3141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2B3141" w:rsidRDefault="004C0B7B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№72 ОТ 16 ИЮНЯ 2016</w:t>
      </w:r>
      <w:r w:rsidR="00F721A5">
        <w:rPr>
          <w:rFonts w:ascii="Arial" w:hAnsi="Arial" w:cs="Arial"/>
          <w:b/>
          <w:sz w:val="32"/>
          <w:szCs w:val="32"/>
        </w:rPr>
        <w:t xml:space="preserve"> </w:t>
      </w:r>
      <w:r w:rsidR="002B3141">
        <w:rPr>
          <w:rFonts w:ascii="Arial" w:hAnsi="Arial" w:cs="Arial"/>
          <w:b/>
          <w:sz w:val="32"/>
          <w:szCs w:val="32"/>
        </w:rPr>
        <w:t>Г</w:t>
      </w:r>
      <w:r w:rsidR="00F721A5">
        <w:rPr>
          <w:rFonts w:ascii="Arial" w:hAnsi="Arial" w:cs="Arial"/>
          <w:b/>
          <w:sz w:val="32"/>
          <w:szCs w:val="32"/>
        </w:rPr>
        <w:t>ОДА</w:t>
      </w:r>
      <w:r w:rsidR="002B3141">
        <w:rPr>
          <w:rFonts w:ascii="Arial" w:hAnsi="Arial" w:cs="Arial"/>
          <w:b/>
          <w:sz w:val="32"/>
          <w:szCs w:val="32"/>
        </w:rPr>
        <w:t xml:space="preserve">  ОБ УТВЕРЖДЕНИИ АДМИНИСТРАТИВНОГО РЕГЛАМЕНТА </w:t>
      </w:r>
      <w:r w:rsidR="00F721A5">
        <w:rPr>
          <w:rFonts w:ascii="Arial" w:hAnsi="Arial" w:cs="Arial"/>
          <w:b/>
          <w:sz w:val="32"/>
          <w:szCs w:val="32"/>
        </w:rPr>
        <w:t>ПО ПРЕДОСТАВЛЕНИЮ</w:t>
      </w:r>
      <w:r w:rsidR="002B3141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МУНИЦИПАЛЬНОЙ УСЛУГИ «РЕЗЕРВИРОВАНИЕ И ИЗЪЯТИЕ, В ТОМ ЧИСЛЕ ПУТЕМ ВЫКУПА, ЗЕМЕЛЬНЫХ УЧАСТКОВ ДЛЯ МУНИЦИПАЛЬНЫХ НУЖД ЗАСЛАВСКОГО МУНИЦИПАЛЬНОГО ОБРАЗОВАНИЯ</w:t>
      </w:r>
      <w:r w:rsidR="002B3141">
        <w:rPr>
          <w:rFonts w:ascii="Arial" w:hAnsi="Arial" w:cs="Arial"/>
          <w:b/>
          <w:sz w:val="32"/>
          <w:szCs w:val="32"/>
        </w:rPr>
        <w:t>»</w:t>
      </w:r>
    </w:p>
    <w:p w:rsidR="002B3141" w:rsidRDefault="002B3141" w:rsidP="002B3141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2B3141" w:rsidRDefault="002B3141" w:rsidP="002B314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25.10.2001г.  № 137-ФЗ п.2, ст.3.3 абзац 4 «О введении в действие земельного кодекса Российской Федерации»</w:t>
      </w:r>
    </w:p>
    <w:p w:rsidR="002B3141" w:rsidRDefault="002B3141" w:rsidP="002B3141">
      <w:pPr>
        <w:ind w:firstLine="709"/>
        <w:rPr>
          <w:rFonts w:ascii="Arial" w:hAnsi="Arial" w:cs="Arial"/>
        </w:rPr>
      </w:pPr>
    </w:p>
    <w:p w:rsidR="002B3141" w:rsidRPr="00F721A5" w:rsidRDefault="002B3141" w:rsidP="002B3141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F721A5">
        <w:rPr>
          <w:rFonts w:ascii="Arial" w:hAnsi="Arial" w:cs="Arial"/>
          <w:b/>
          <w:bCs/>
          <w:sz w:val="30"/>
          <w:szCs w:val="30"/>
        </w:rPr>
        <w:t>ПОСТАНОВЛЯЮ:</w:t>
      </w:r>
    </w:p>
    <w:p w:rsidR="002B3141" w:rsidRDefault="002B3141" w:rsidP="002B3141">
      <w:pPr>
        <w:ind w:firstLine="709"/>
        <w:jc w:val="both"/>
        <w:rPr>
          <w:rFonts w:ascii="Arial" w:hAnsi="Arial" w:cs="Arial"/>
          <w:b/>
          <w:bCs/>
        </w:rPr>
      </w:pPr>
    </w:p>
    <w:p w:rsidR="002B3141" w:rsidRDefault="002B3141" w:rsidP="00F721A5">
      <w:pPr>
        <w:tabs>
          <w:tab w:val="left" w:pos="709"/>
        </w:tabs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1.Отменить </w:t>
      </w:r>
      <w:r w:rsidR="00F721A5">
        <w:rPr>
          <w:rFonts w:ascii="Arial" w:hAnsi="Arial" w:cs="Arial"/>
          <w:bCs/>
        </w:rPr>
        <w:t xml:space="preserve">постановление администрации Заславского муниципального образования от 16.06.2016 г. № 72 об утверждении  административного </w:t>
      </w:r>
      <w:r>
        <w:rPr>
          <w:rFonts w:ascii="Arial" w:hAnsi="Arial" w:cs="Arial"/>
          <w:bCs/>
        </w:rPr>
        <w:t xml:space="preserve"> регламент</w:t>
      </w:r>
      <w:r w:rsidR="00F721A5">
        <w:rPr>
          <w:rFonts w:ascii="Arial" w:hAnsi="Arial" w:cs="Arial"/>
          <w:bCs/>
        </w:rPr>
        <w:t>а</w:t>
      </w:r>
      <w:r>
        <w:rPr>
          <w:rFonts w:ascii="Arial" w:hAnsi="Arial" w:cs="Arial"/>
          <w:bCs/>
        </w:rPr>
        <w:t xml:space="preserve"> по  </w:t>
      </w:r>
      <w:r>
        <w:rPr>
          <w:rFonts w:ascii="Arial" w:hAnsi="Arial" w:cs="Arial"/>
        </w:rPr>
        <w:t xml:space="preserve">предоставлению муниципальной услуги: « </w:t>
      </w:r>
      <w:r w:rsidR="00A72415">
        <w:rPr>
          <w:rFonts w:ascii="Arial" w:hAnsi="Arial" w:cs="Arial"/>
        </w:rPr>
        <w:t>Резервирование и изъятие, в том числе путем выкупа, земельных участков для муниципальных нужд Заславского муниципального образования</w:t>
      </w:r>
      <w:bookmarkStart w:id="0" w:name="_GoBack"/>
      <w:bookmarkEnd w:id="0"/>
      <w:r>
        <w:rPr>
          <w:rFonts w:ascii="Arial" w:hAnsi="Arial" w:cs="Arial"/>
        </w:rPr>
        <w:t>»</w:t>
      </w:r>
      <w:r w:rsidR="004C0B7B">
        <w:rPr>
          <w:rFonts w:ascii="Arial" w:hAnsi="Arial" w:cs="Arial"/>
          <w:bCs/>
        </w:rPr>
        <w:t>.</w:t>
      </w:r>
    </w:p>
    <w:p w:rsidR="002B3141" w:rsidRDefault="002B3141" w:rsidP="002B314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2.Настоящее постановление вступает в силу со дня официального опубликования ( обнародования).</w:t>
      </w:r>
    </w:p>
    <w:p w:rsidR="002B3141" w:rsidRDefault="00F721A5" w:rsidP="002B3141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3.Контроль за </w:t>
      </w:r>
      <w:r w:rsidR="002B3141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2B3141" w:rsidRDefault="002B3141" w:rsidP="002B3141">
      <w:pPr>
        <w:ind w:firstLine="709"/>
        <w:jc w:val="both"/>
        <w:rPr>
          <w:rFonts w:ascii="Arial" w:hAnsi="Arial" w:cs="Arial"/>
        </w:rPr>
      </w:pPr>
    </w:p>
    <w:p w:rsidR="002B3141" w:rsidRDefault="002B3141" w:rsidP="002B3141">
      <w:pPr>
        <w:ind w:firstLine="709"/>
        <w:jc w:val="both"/>
        <w:rPr>
          <w:rFonts w:ascii="Arial" w:hAnsi="Arial" w:cs="Arial"/>
        </w:rPr>
      </w:pPr>
    </w:p>
    <w:p w:rsidR="002B3141" w:rsidRDefault="002B3141" w:rsidP="00F721A5">
      <w:pPr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2B3141" w:rsidRDefault="00F721A5" w:rsidP="00F721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Покладок </w:t>
      </w:r>
    </w:p>
    <w:p w:rsidR="002B3141" w:rsidRDefault="002B3141" w:rsidP="002B3141">
      <w:pPr>
        <w:ind w:firstLine="709"/>
        <w:rPr>
          <w:rFonts w:ascii="Arial" w:hAnsi="Arial" w:cs="Arial"/>
        </w:rPr>
      </w:pPr>
    </w:p>
    <w:p w:rsidR="002B3141" w:rsidRDefault="002B3141" w:rsidP="002B3141">
      <w:pPr>
        <w:ind w:firstLine="709"/>
        <w:rPr>
          <w:rFonts w:ascii="Arial" w:hAnsi="Arial" w:cs="Arial"/>
        </w:rPr>
      </w:pPr>
    </w:p>
    <w:p w:rsidR="002B3141" w:rsidRDefault="002B3141" w:rsidP="002B3141">
      <w:pPr>
        <w:ind w:firstLine="709"/>
        <w:jc w:val="both"/>
        <w:rPr>
          <w:sz w:val="22"/>
          <w:szCs w:val="22"/>
        </w:rPr>
      </w:pPr>
    </w:p>
    <w:p w:rsidR="002B3141" w:rsidRDefault="002B3141" w:rsidP="002B3141">
      <w:pPr>
        <w:ind w:firstLine="709"/>
        <w:jc w:val="both"/>
        <w:rPr>
          <w:sz w:val="22"/>
          <w:szCs w:val="22"/>
        </w:rPr>
      </w:pPr>
    </w:p>
    <w:p w:rsidR="001C0E2F" w:rsidRDefault="001C0E2F"/>
    <w:sectPr w:rsidR="001C0E2F" w:rsidSect="00F721A5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210" w:rsidRDefault="00736210" w:rsidP="00F721A5">
      <w:r>
        <w:separator/>
      </w:r>
    </w:p>
  </w:endnote>
  <w:endnote w:type="continuationSeparator" w:id="1">
    <w:p w:rsidR="00736210" w:rsidRDefault="00736210" w:rsidP="00F72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210" w:rsidRDefault="00736210" w:rsidP="00F721A5">
      <w:r>
        <w:separator/>
      </w:r>
    </w:p>
  </w:footnote>
  <w:footnote w:type="continuationSeparator" w:id="1">
    <w:p w:rsidR="00736210" w:rsidRDefault="00736210" w:rsidP="00F721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45D3"/>
    <w:rsid w:val="001C0E2F"/>
    <w:rsid w:val="002945D3"/>
    <w:rsid w:val="002B3141"/>
    <w:rsid w:val="004C0B7B"/>
    <w:rsid w:val="00663995"/>
    <w:rsid w:val="00736210"/>
    <w:rsid w:val="00936C15"/>
    <w:rsid w:val="00A72415"/>
    <w:rsid w:val="00F7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21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2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21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21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9</cp:revision>
  <cp:lastPrinted>2017-04-06T02:00:00Z</cp:lastPrinted>
  <dcterms:created xsi:type="dcterms:W3CDTF">2017-03-24T00:49:00Z</dcterms:created>
  <dcterms:modified xsi:type="dcterms:W3CDTF">2017-04-06T02:01:00Z</dcterms:modified>
</cp:coreProperties>
</file>